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C0F" w:rsidRPr="00AC3523" w:rsidRDefault="00B07C0F" w:rsidP="00B07C0F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B07C0F" w:rsidRDefault="00B07C0F" w:rsidP="00034B36">
      <w:pPr>
        <w:jc w:val="center"/>
      </w:pPr>
    </w:p>
    <w:p w:rsidR="00B07C0F" w:rsidRDefault="00B07C0F" w:rsidP="00034B36">
      <w:pPr>
        <w:jc w:val="center"/>
      </w:pPr>
    </w:p>
    <w:p w:rsidR="00034B36" w:rsidRDefault="00034B36" w:rsidP="00034B36">
      <w:pPr>
        <w:jc w:val="center"/>
      </w:pPr>
      <w:r>
        <w:t>KARTA KURSU (realizowanego w specjalności)</w:t>
      </w:r>
    </w:p>
    <w:p w:rsidR="00034B36" w:rsidRDefault="00034B36" w:rsidP="00034B36">
      <w:pPr>
        <w:jc w:val="center"/>
      </w:pPr>
      <w:r>
        <w:t>Bezpieczeństwo techniczne</w:t>
      </w:r>
    </w:p>
    <w:p w:rsidR="00034B36" w:rsidRDefault="00034B36" w:rsidP="00034B36">
      <w:pPr>
        <w:jc w:val="center"/>
      </w:pPr>
      <w:r>
        <w:t>(nazwa specjalności)</w:t>
      </w:r>
    </w:p>
    <w:p w:rsidR="00034B36" w:rsidRDefault="00034B36" w:rsidP="00034B3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034B36" w:rsidRDefault="00034B36" w:rsidP="00034B3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034B36" w:rsidRDefault="00034B36" w:rsidP="00034B3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34B36" w:rsidTr="00034B3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Bezkontaktowe pomiary temperatury</w:t>
            </w:r>
          </w:p>
        </w:tc>
      </w:tr>
      <w:tr w:rsidR="00034B36" w:rsidTr="00034B3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Non-contact temperature measurements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34B36" w:rsidTr="00034B3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034B36" w:rsidTr="00034B36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34B36" w:rsidRDefault="00034B3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  <w:p w:rsidR="00034B36" w:rsidRDefault="00034B3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inż. Mirosława Wojciechowska</w:t>
            </w: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Mgr inż. Marcin Jasiński</w:t>
            </w:r>
          </w:p>
        </w:tc>
      </w:tr>
      <w:tr w:rsidR="00034B36" w:rsidTr="00034B3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034B36" w:rsidTr="00034B3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034B36" w:rsidRDefault="00034B36" w:rsidP="00034B3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034B36" w:rsidRDefault="00034B36" w:rsidP="00034B3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kształcenia jest przekazanie wiedzy o zasadzie działania i wykorzystaniu przyrządów służących do bezkontaktowych pomiarów temperatury oraz termografii w podczerwieni.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Kurs prowadzony jest w języku polskim.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07C0F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07C0F" w:rsidRPr="00C76DE0" w:rsidRDefault="00163FE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07C0F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07C0F" w:rsidRPr="00C76DE0" w:rsidRDefault="00163FE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07C0F" w:rsidRPr="00C76DE0" w:rsidTr="00064740">
        <w:tc>
          <w:tcPr>
            <w:tcW w:w="1941" w:type="dxa"/>
            <w:shd w:val="clear" w:color="auto" w:fill="DBE5F1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07C0F" w:rsidRPr="00C76DE0" w:rsidRDefault="00163FE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B07C0F" w:rsidRDefault="00B07C0F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07C0F" w:rsidRDefault="00B07C0F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9"/>
        <w:gridCol w:w="2265"/>
      </w:tblGrid>
      <w:tr w:rsidR="00034B36" w:rsidTr="00034B3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034B36" w:rsidTr="00034B3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podstawowe zagadnienia związane z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absorbcyjnością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refleksyjnością i przenikalnością, charakterystyka promieniowania ciała rzeczywistego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prawo Plancka, prawo Wiena, prawo przesunięć Wiena, prawo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Stefana-Boltzmana</w:t>
            </w:r>
            <w:proofErr w:type="spellEnd"/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zasady interpretacji obrazu termowizyjnego pojęcia transmisyjności pomiarowej, pojęcie okna pomiarowego w zakresie podczerwieni oraz pojęcia: bliska, średnia i daleka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podczerwie</w:t>
            </w:r>
            <w:proofErr w:type="spellEnd"/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07C0F" w:rsidRDefault="00B07C0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07C0F" w:rsidRDefault="00B07C0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W03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W02, W03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34B36" w:rsidTr="00034B3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034B36" w:rsidTr="00034B3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U01, </w:t>
            </w:r>
          </w:p>
          <w:p w:rsidR="00034B36" w:rsidRDefault="00034B36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wykorzystać dane literaturowe, umie wyciągać wnioski na podstawie uzyskanych wyników lub otrzymanych danych</w:t>
            </w:r>
          </w:p>
          <w:p w:rsidR="00034B36" w:rsidRDefault="00034B36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U02, 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zaprojektować sposób kontrolowania procesu technologicznego i diagnostyki urządzeń i podzespołów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U03, 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dobrać odpowiednią metodę pomiarową do rodzaju procesu i specyfiki miejsca pracy urządzenia oraz umie właściwie zinterpretować wyniki analizy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U03, U04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23"/>
        <w:gridCol w:w="2296"/>
      </w:tblGrid>
      <w:tr w:rsidR="00034B36" w:rsidTr="00034B3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034B36" w:rsidTr="00034B36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K01, 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 świadomość znaczenia poprawnie zaprojektowanego procesu oraz rozumie rolę bezpiecznego i ekonomicznego procesu wytwarzania dla społeczeństwa 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K02, 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dostrzega znaczenie nowoczesnych metod badawczych dla bezpieczeństwa i rozwoju społecznego oraz potrafi dokonać twórczej syntezy zdobytej wiedzy w celu realizacji projektów przydatnych w swoim otoczeniu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34B36" w:rsidTr="00034B3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034B36" w:rsidTr="00034B3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034B36" w:rsidTr="00034B3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034B36" w:rsidTr="00034B3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B452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B452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  <w:r w:rsidR="00034B3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</w:tr>
      <w:tr w:rsidR="00034B36" w:rsidTr="00034B3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16"/>
              </w:rPr>
              <w:t>Zajęcia prowadzone są formie wykładu i zajęć laboratoryjnych, na których studenci zapoznają się z metodyką pomiarów pirometrycznych oraz obserwacji termowizyjnych, po wstępnym instruktażu prowadzącego ćwiczenia, studenci zapoznają się z metodyką przeprowadzania pomiarów pirometrycznych i termowizyjnych oraz przeprowadzają samodzielną interpretację i opracowanie uzyskanych wyników badań. Następnie weryfikują poprawność pomiarów w oparciu o wzorcowe wartości temperatury konkretnych procesów fizycznych i analizują potencjalne źródła błędów.</w:t>
            </w:r>
          </w:p>
        </w:tc>
      </w:tr>
    </w:tbl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034B36" w:rsidTr="00034B3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034B36" w:rsidTr="00034B3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34B36" w:rsidTr="00034B3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Podstawą oceny końcowej jest napisanie sprawdzianu wiadomości, wykonanie projektu grupowego, udział w dyskusji, napisanie pracy pisemnej oraz zdanie egzaminu ustnego i </w:t>
            </w:r>
            <w:r>
              <w:rPr>
                <w:rFonts w:ascii="Arial" w:hAnsi="Arial" w:cs="Arial"/>
                <w:sz w:val="18"/>
                <w:szCs w:val="16"/>
              </w:rPr>
              <w:lastRenderedPageBreak/>
              <w:t>pisemnego.</w:t>
            </w: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34B36" w:rsidTr="00034B3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Podstawowe pojęcia: Intensywność promieniowania, luminancja energetyczna, powierzchnia </w:t>
            </w:r>
            <w:proofErr w:type="spellStart"/>
            <w:r>
              <w:rPr>
                <w:rFonts w:ascii="Arial" w:hAnsi="Arial" w:cs="Arial"/>
                <w:sz w:val="22"/>
              </w:rPr>
              <w:t>lambertowska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</w:rPr>
              <w:t>egzytancja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energetyczna, natężenie promieniowania, ciało doskonale czarne i ciała rzeczywiste, prawo Kirchhoffa, prawa promieniowania (prawo przesunięć Wiena, aproksymacje Wiena i Rayleigha-</w:t>
            </w:r>
            <w:proofErr w:type="spellStart"/>
            <w:r>
              <w:rPr>
                <w:rFonts w:ascii="Arial" w:hAnsi="Arial" w:cs="Arial"/>
                <w:sz w:val="22"/>
              </w:rPr>
              <w:t>Jeansa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prawo </w:t>
            </w:r>
            <w:proofErr w:type="spellStart"/>
            <w:r>
              <w:rPr>
                <w:rFonts w:ascii="Arial" w:hAnsi="Arial" w:cs="Arial"/>
                <w:sz w:val="22"/>
              </w:rPr>
              <w:t>Stefana-Boltzmanna</w:t>
            </w:r>
            <w:proofErr w:type="spellEnd"/>
            <w:r>
              <w:rPr>
                <w:rFonts w:ascii="Arial" w:hAnsi="Arial" w:cs="Arial"/>
                <w:sz w:val="22"/>
              </w:rPr>
              <w:t>), promieniowanie w zakresie bliskiej, średniej i dalekiej podczerwieni.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Podstawy pomiarów pirometrycznych, ogólna charakterystyka pirometrów, pirometry monochromatyczne, pirometry radiacyjne, pirometry fotoelektryczne, pirometry barwowe.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Detektory podczerwieni, parametry detektorów, detektor termiczny, rodzaje detektorów termicznych, detektor fotonowy, detektor fotowoltaiczny.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Kamery termowizyjne, rozdzielczość termiczna, przestrzenna rozdzielczość kamery, konstrukcja i działanie kamery termowizyjnej, systemy chłodzenia detektorów podczerwieni (chłodzenie termoelektryczne, chłodzenie w cyklu </w:t>
            </w:r>
            <w:proofErr w:type="spellStart"/>
            <w:r>
              <w:rPr>
                <w:rFonts w:ascii="Arial" w:hAnsi="Arial" w:cs="Arial"/>
                <w:sz w:val="22"/>
              </w:rPr>
              <w:t>Joula</w:t>
            </w:r>
            <w:proofErr w:type="spellEnd"/>
            <w:r>
              <w:rPr>
                <w:rFonts w:ascii="Arial" w:hAnsi="Arial" w:cs="Arial"/>
                <w:sz w:val="22"/>
              </w:rPr>
              <w:t>-Thomsona, chłodzenie w cyklu Stirlinga).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Pomiary termowizyjne (pomiar temperatury, techniczne pomiary emisyjności, pomiary emisyjności spektralnej materiałów, masywnych i cienkich powłok, pirometria wielopasmowa.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</w:rPr>
            </w:pPr>
            <w:r>
              <w:rPr>
                <w:rFonts w:ascii="Arial" w:hAnsi="Arial" w:cs="Arial"/>
                <w:sz w:val="22"/>
              </w:rPr>
              <w:t>Zastosowania termowizji w medycynie, w budownictwie, w badaniach nieniszczących.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 xml:space="preserve">Bogusław Więcek, Gilbert De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Mey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>, Termowizja w podczerwieni – podstawy i zastosowania, Wydawnictwo PAK, Warszawa 2011.</w:t>
            </w:r>
          </w:p>
          <w:p w:rsidR="00034B36" w:rsidRDefault="00034B36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Danuta Miller, Pirometry, Wydawnictwo Naukowo-Techniczne, Warszawa 1970.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Nowak Henryk, Zastosowanie badań termowizyjnych w budownictwie, Wydawnictwo Politechnika Wrocławska 2012</w:t>
            </w:r>
          </w:p>
          <w:p w:rsidR="00034B36" w:rsidRDefault="00034B36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Smolarz A. i inni: Pirometr światłowodowy. Czujniki Optoelektroniczne i Elektroniczna VI Konferencja Naukowa COE 2000, Warszawa 2000. </w:t>
            </w:r>
          </w:p>
          <w:p w:rsidR="00034B36" w:rsidRDefault="00034B36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Bielecki Z., Rogalski A.: Detekcja sygnałów optycznych, WNT, Warszawa 2001,ISBN 83-204-2654-5.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Tekstpodstawowy"/>
      </w:pPr>
      <w:r>
        <w:t>Bilans godzinowy zgodny z CNPS (Całkowity Nakład Pracy Studenta)</w:t>
      </w:r>
    </w:p>
    <w:tbl>
      <w:tblPr>
        <w:tblW w:w="958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34B36" w:rsidTr="00034B3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B45283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034B36" w:rsidTr="00034B3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B45283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</w:tr>
      <w:tr w:rsidR="00034B36" w:rsidTr="00034B3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034B36" w:rsidTr="00034B3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B45283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</w:tr>
      <w:tr w:rsidR="00034B36" w:rsidTr="00034B3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B45283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034B36" w:rsidTr="00034B3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034B36" w:rsidTr="00034B3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34B36" w:rsidRPr="00163FE7" w:rsidRDefault="00B45283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</w:p>
        </w:tc>
      </w:tr>
      <w:tr w:rsidR="00034B36" w:rsidTr="00034B3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34B36" w:rsidRPr="00163FE7" w:rsidRDefault="00163F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034B36" w:rsidTr="00034B3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163F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rPr>
          <w:sz w:val="22"/>
        </w:rPr>
      </w:pPr>
    </w:p>
    <w:p w:rsidR="00156AB0" w:rsidRPr="00034B36" w:rsidRDefault="00156AB0">
      <w:pPr>
        <w:rPr>
          <w:sz w:val="22"/>
          <w:szCs w:val="24"/>
        </w:rPr>
      </w:pPr>
      <w:bookmarkStart w:id="0" w:name="_GoBack"/>
      <w:bookmarkEnd w:id="0"/>
    </w:p>
    <w:sectPr w:rsidR="00156AB0" w:rsidRPr="00034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A565E7"/>
    <w:multiLevelType w:val="hybridMultilevel"/>
    <w:tmpl w:val="2FF410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02"/>
    <w:rsid w:val="00034B36"/>
    <w:rsid w:val="00156AB0"/>
    <w:rsid w:val="00163FE7"/>
    <w:rsid w:val="002B592C"/>
    <w:rsid w:val="0069037D"/>
    <w:rsid w:val="00B07C0F"/>
    <w:rsid w:val="00B25BB1"/>
    <w:rsid w:val="00B45283"/>
    <w:rsid w:val="00C51202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F169"/>
  <w15:chartTrackingRefBased/>
  <w15:docId w15:val="{173FADBD-7756-45F4-9E22-AB578C02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4B36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B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B3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034B3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B36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034B3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034B36"/>
    <w:pPr>
      <w:widowControl w:val="0"/>
      <w:suppressAutoHyphens/>
      <w:autoSpaceDE w:val="0"/>
      <w:spacing w:after="0" w:line="240" w:lineRule="auto"/>
      <w:ind w:left="720"/>
      <w:contextualSpacing/>
    </w:pPr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B07C0F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909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2022-02-21T13:22:00Z</dcterms:created>
  <dcterms:modified xsi:type="dcterms:W3CDTF">2022-05-27T13:59:00Z</dcterms:modified>
</cp:coreProperties>
</file>